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jc w:val="center"/>
        <w:rPr>
          <w:b/>
          <w:sz w:val="28"/>
          <w:szCs w:val="28"/>
          <w:lang w:val="kk-KZ"/>
        </w:rPr>
      </w:pPr>
      <w:r w:rsidRPr="00DA4CF1">
        <w:rPr>
          <w:b/>
          <w:sz w:val="28"/>
          <w:szCs w:val="28"/>
          <w:lang w:val="kk-KZ"/>
        </w:rPr>
        <w:t>Бақылау жұмысы</w:t>
      </w:r>
    </w:p>
    <w:p w:rsidR="00DA4CF1" w:rsidRP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jc w:val="center"/>
        <w:rPr>
          <w:b/>
          <w:sz w:val="28"/>
          <w:szCs w:val="28"/>
          <w:lang w:val="kk-KZ"/>
        </w:rPr>
      </w:pPr>
    </w:p>
    <w:p w:rsidR="00DA4CF1" w:rsidRP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Бақылау жұмысы екі тапсырмадан тұрады: біріншісі</w:t>
      </w:r>
      <w:bookmarkStart w:id="0" w:name="_GoBack"/>
      <w:bookmarkEnd w:id="0"/>
      <w:r>
        <w:rPr>
          <w:sz w:val="28"/>
          <w:szCs w:val="28"/>
          <w:lang w:val="kk-KZ"/>
        </w:rPr>
        <w:t xml:space="preserve"> – теориялық сұрақ, екіншісі – есеп.</w:t>
      </w:r>
    </w:p>
    <w:p w:rsid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rPr>
          <w:i/>
          <w:sz w:val="28"/>
          <w:szCs w:val="28"/>
          <w:lang w:val="kk-KZ"/>
        </w:rPr>
      </w:pPr>
    </w:p>
    <w:p w:rsidR="00DA4CF1" w:rsidRP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rPr>
          <w:i/>
          <w:sz w:val="28"/>
          <w:szCs w:val="28"/>
          <w:lang w:val="kk-KZ"/>
        </w:rPr>
      </w:pPr>
      <w:r w:rsidRPr="00DA4CF1">
        <w:rPr>
          <w:i/>
          <w:sz w:val="28"/>
          <w:szCs w:val="28"/>
          <w:lang w:val="kk-KZ"/>
        </w:rPr>
        <w:t>Бірінші сұрақ (тізім бойынша номірлері берілген):</w:t>
      </w:r>
    </w:p>
    <w:p w:rsidR="00DA4CF1" w:rsidRP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rPr>
          <w:sz w:val="28"/>
          <w:szCs w:val="28"/>
          <w:lang w:val="kk-KZ"/>
        </w:rPr>
      </w:pPr>
    </w:p>
    <w:p w:rsidR="00DA4CF1" w:rsidRP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>1 Траншеяларды жүргізудегі маркшейдерлік жұмыстар.</w:t>
      </w:r>
    </w:p>
    <w:p w:rsidR="00DA4CF1" w:rsidRP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>2</w:t>
      </w:r>
      <w:r w:rsidRPr="00DA4CF1">
        <w:rPr>
          <w:sz w:val="28"/>
          <w:szCs w:val="28"/>
          <w:lang w:val="kk-KZ"/>
        </w:rPr>
        <w:t xml:space="preserve"> Темір жолдарын құрудағы маркшейдерлік жұмыстар түрлері.</w:t>
      </w:r>
    </w:p>
    <w:p w:rsidR="00DA4CF1" w:rsidRP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>3</w:t>
      </w:r>
      <w:r w:rsidRPr="00DA4CF1">
        <w:rPr>
          <w:sz w:val="28"/>
          <w:szCs w:val="28"/>
          <w:lang w:val="kk-KZ"/>
        </w:rPr>
        <w:t xml:space="preserve"> Бұрғылап жарылу жұмыстарын жүргізу кезіндегі негізгі кезеңдер.</w:t>
      </w:r>
    </w:p>
    <w:p w:rsidR="00DA4CF1" w:rsidRP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>4</w:t>
      </w:r>
      <w:r w:rsidRPr="00DA4CF1">
        <w:rPr>
          <w:sz w:val="28"/>
          <w:szCs w:val="28"/>
          <w:lang w:val="kk-KZ"/>
        </w:rPr>
        <w:t xml:space="preserve"> Бұрғылап жарылу жұмыстарын жүргізу кезіндегі маркшейдерлік қамтамасыз ету.</w:t>
      </w:r>
    </w:p>
    <w:p w:rsidR="00DA4CF1" w:rsidRP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 xml:space="preserve">5 </w:t>
      </w:r>
      <w:r w:rsidRPr="00DA4CF1">
        <w:rPr>
          <w:sz w:val="28"/>
          <w:szCs w:val="28"/>
          <w:lang w:val="kk-KZ"/>
        </w:rPr>
        <w:t>Бос жыныстардың пайда болуы туралы жалпы мағлұмат.</w:t>
      </w:r>
    </w:p>
    <w:p w:rsidR="00DA4CF1" w:rsidRP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>6</w:t>
      </w:r>
      <w:r w:rsidRPr="00DA4CF1">
        <w:rPr>
          <w:sz w:val="28"/>
          <w:szCs w:val="28"/>
          <w:lang w:val="kk-KZ"/>
        </w:rPr>
        <w:t xml:space="preserve"> Бос жыныстың пайда болуында маркшейдерлік қамтамасыз ету.</w:t>
      </w:r>
    </w:p>
    <w:p w:rsidR="00DA4CF1" w:rsidRP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>7</w:t>
      </w:r>
      <w:r w:rsidRPr="00DA4CF1">
        <w:rPr>
          <w:sz w:val="28"/>
          <w:szCs w:val="28"/>
          <w:lang w:val="kk-KZ"/>
        </w:rPr>
        <w:t xml:space="preserve"> Маркшейдерлік есепке алу.</w:t>
      </w:r>
    </w:p>
    <w:p w:rsidR="00DA4CF1" w:rsidRPr="00DA4CF1" w:rsidRDefault="00DA4CF1" w:rsidP="00DA4CF1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709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>8</w:t>
      </w:r>
      <w:r w:rsidRPr="00DA4CF1">
        <w:rPr>
          <w:sz w:val="28"/>
          <w:szCs w:val="28"/>
          <w:lang w:val="kk-KZ"/>
        </w:rPr>
        <w:t xml:space="preserve"> Жоғалтулар мен пайдалы қазбалардың сапасының жоғалтуының себептері.</w:t>
      </w:r>
    </w:p>
    <w:p w:rsidR="00DA4CF1" w:rsidRPr="00DA4CF1" w:rsidRDefault="00DA4CF1" w:rsidP="00DA4CF1">
      <w:pPr>
        <w:tabs>
          <w:tab w:val="left" w:pos="0"/>
        </w:tabs>
        <w:spacing w:line="240" w:lineRule="auto"/>
        <w:ind w:firstLine="709"/>
        <w:rPr>
          <w:bCs/>
          <w:sz w:val="28"/>
          <w:szCs w:val="28"/>
          <w:lang w:val="kk-KZ"/>
        </w:rPr>
      </w:pPr>
      <w:r w:rsidRPr="00DA4CF1">
        <w:rPr>
          <w:bCs/>
          <w:sz w:val="28"/>
          <w:szCs w:val="28"/>
          <w:lang w:val="kk-KZ"/>
        </w:rPr>
        <w:t>9</w:t>
      </w:r>
      <w:r w:rsidRPr="00DA4CF1">
        <w:rPr>
          <w:bCs/>
          <w:sz w:val="28"/>
          <w:szCs w:val="28"/>
          <w:lang w:val="kk-KZ"/>
        </w:rPr>
        <w:t xml:space="preserve"> Төгілген кен орындары туралы жалпы мәлімет</w:t>
      </w:r>
      <w:r w:rsidRPr="00DA4CF1">
        <w:rPr>
          <w:bCs/>
          <w:sz w:val="28"/>
          <w:szCs w:val="28"/>
          <w:lang w:val="kk-KZ"/>
        </w:rPr>
        <w:t xml:space="preserve"> және</w:t>
      </w:r>
      <w:r w:rsidRPr="00DA4CF1">
        <w:rPr>
          <w:sz w:val="28"/>
          <w:szCs w:val="28"/>
          <w:lang w:val="kk-KZ"/>
        </w:rPr>
        <w:t xml:space="preserve"> </w:t>
      </w:r>
      <w:r w:rsidRPr="00DA4CF1">
        <w:rPr>
          <w:sz w:val="28"/>
          <w:szCs w:val="28"/>
          <w:lang w:val="kk-KZ"/>
        </w:rPr>
        <w:t>құрудағы маркшейдерлік жұмыстарының ерекшеліктері.</w:t>
      </w:r>
    </w:p>
    <w:p w:rsidR="00DA4CF1" w:rsidRPr="00DA4CF1" w:rsidRDefault="00DA4CF1" w:rsidP="00DA4CF1">
      <w:pPr>
        <w:tabs>
          <w:tab w:val="left" w:pos="0"/>
        </w:tabs>
        <w:spacing w:line="240" w:lineRule="auto"/>
        <w:ind w:firstLine="709"/>
        <w:rPr>
          <w:sz w:val="28"/>
          <w:szCs w:val="28"/>
        </w:rPr>
      </w:pPr>
      <w:r w:rsidRPr="00DA4CF1">
        <w:rPr>
          <w:sz w:val="28"/>
          <w:szCs w:val="28"/>
          <w:lang w:val="kk-KZ"/>
        </w:rPr>
        <w:t>10 Рекультивацияда м</w:t>
      </w:r>
      <w:proofErr w:type="spellStart"/>
      <w:r w:rsidRPr="00DA4CF1">
        <w:rPr>
          <w:sz w:val="28"/>
          <w:szCs w:val="28"/>
        </w:rPr>
        <w:t>аркшейдер</w:t>
      </w:r>
      <w:proofErr w:type="spellEnd"/>
      <w:r w:rsidRPr="00DA4CF1">
        <w:rPr>
          <w:sz w:val="28"/>
          <w:szCs w:val="28"/>
          <w:lang w:val="kk-KZ"/>
        </w:rPr>
        <w:t>лік</w:t>
      </w:r>
      <w:r w:rsidRPr="00DA4CF1">
        <w:rPr>
          <w:sz w:val="28"/>
          <w:szCs w:val="28"/>
        </w:rPr>
        <w:t>-</w:t>
      </w:r>
      <w:proofErr w:type="spellStart"/>
      <w:r w:rsidRPr="00DA4CF1">
        <w:rPr>
          <w:sz w:val="28"/>
          <w:szCs w:val="28"/>
        </w:rPr>
        <w:t>геодези</w:t>
      </w:r>
      <w:proofErr w:type="spellEnd"/>
      <w:r w:rsidRPr="00DA4CF1">
        <w:rPr>
          <w:sz w:val="28"/>
          <w:szCs w:val="28"/>
          <w:lang w:val="kk-KZ"/>
        </w:rPr>
        <w:t>ялық жұмыстар</w:t>
      </w:r>
      <w:r w:rsidRPr="00DA4CF1">
        <w:rPr>
          <w:sz w:val="28"/>
          <w:szCs w:val="28"/>
        </w:rPr>
        <w:t>.</w:t>
      </w:r>
    </w:p>
    <w:p w:rsidR="00DA4CF1" w:rsidRPr="00DA4CF1" w:rsidRDefault="00DA4CF1" w:rsidP="00DA4CF1">
      <w:pPr>
        <w:tabs>
          <w:tab w:val="left" w:pos="0"/>
        </w:tabs>
        <w:spacing w:line="240" w:lineRule="auto"/>
        <w:ind w:firstLine="0"/>
        <w:rPr>
          <w:sz w:val="28"/>
          <w:szCs w:val="28"/>
        </w:rPr>
      </w:pPr>
    </w:p>
    <w:p w:rsidR="00DA4CF1" w:rsidRPr="00DA4CF1" w:rsidRDefault="00DA4CF1" w:rsidP="00DA4CF1">
      <w:pPr>
        <w:tabs>
          <w:tab w:val="left" w:pos="0"/>
        </w:tabs>
        <w:spacing w:line="240" w:lineRule="auto"/>
        <w:ind w:firstLine="0"/>
        <w:rPr>
          <w:sz w:val="28"/>
          <w:szCs w:val="28"/>
        </w:rPr>
      </w:pPr>
    </w:p>
    <w:p w:rsidR="00DA4CF1" w:rsidRPr="00DA4CF1" w:rsidRDefault="00DA4CF1" w:rsidP="00DA4CF1">
      <w:pPr>
        <w:spacing w:line="240" w:lineRule="auto"/>
        <w:ind w:firstLine="709"/>
        <w:rPr>
          <w:i/>
          <w:sz w:val="28"/>
          <w:szCs w:val="28"/>
          <w:lang w:val="kk-KZ"/>
        </w:rPr>
      </w:pPr>
      <w:r w:rsidRPr="00DA4CF1">
        <w:rPr>
          <w:i/>
          <w:sz w:val="28"/>
          <w:szCs w:val="28"/>
          <w:lang w:val="kk-KZ"/>
        </w:rPr>
        <w:t>Екінші сұрақ</w:t>
      </w:r>
      <w:r>
        <w:rPr>
          <w:i/>
          <w:sz w:val="28"/>
          <w:szCs w:val="28"/>
          <w:lang w:val="kk-KZ"/>
        </w:rPr>
        <w:t xml:space="preserve"> - есеп</w:t>
      </w:r>
      <w:r w:rsidRPr="00DA4CF1">
        <w:rPr>
          <w:i/>
          <w:sz w:val="28"/>
          <w:szCs w:val="28"/>
          <w:lang w:val="kk-KZ"/>
        </w:rPr>
        <w:t xml:space="preserve"> (</w:t>
      </w:r>
      <w:r w:rsidRPr="00DA4CF1">
        <w:rPr>
          <w:i/>
          <w:sz w:val="28"/>
          <w:szCs w:val="28"/>
          <w:lang w:val="kk-KZ"/>
        </w:rPr>
        <w:t>тізім бойынша номірлері берілген</w:t>
      </w:r>
      <w:r w:rsidRPr="00DA4CF1">
        <w:rPr>
          <w:i/>
          <w:sz w:val="28"/>
          <w:szCs w:val="28"/>
          <w:lang w:val="kk-KZ"/>
        </w:rPr>
        <w:t>):</w:t>
      </w:r>
    </w:p>
    <w:p w:rsidR="00DA4CF1" w:rsidRPr="00DA4CF1" w:rsidRDefault="00DA4CF1" w:rsidP="00DA4CF1">
      <w:pPr>
        <w:spacing w:line="240" w:lineRule="auto"/>
        <w:ind w:firstLine="709"/>
        <w:rPr>
          <w:sz w:val="28"/>
          <w:szCs w:val="28"/>
        </w:rPr>
      </w:pP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DA4CF1">
        <w:rPr>
          <w:sz w:val="28"/>
          <w:szCs w:val="28"/>
          <w:lang w:val="kk-KZ"/>
        </w:rPr>
        <w:t>А нүктесінің координатасы (431,16; 831,17), В нүктесінің координатасы (338,58; 1110,41) берілген. А-В сызығының дирекциондық бұрышын анықтау керек</w:t>
      </w: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</w:p>
    <w:p w:rsidR="00DA4CF1" w:rsidRPr="00DA4CF1" w:rsidRDefault="00DA4CF1" w:rsidP="00DA4CF1">
      <w:pPr>
        <w:spacing w:line="240" w:lineRule="auto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2 </w:t>
      </w:r>
      <w:r w:rsidRPr="00DA4CF1">
        <w:rPr>
          <w:bCs/>
          <w:sz w:val="28"/>
          <w:szCs w:val="28"/>
          <w:lang w:val="kk-KZ"/>
        </w:rPr>
        <w:t xml:space="preserve">С'Д' қабырғасының дирекциондық бұрышын анықтау керек, егер СД қабырғаның дирекциондық бұрышы </w:t>
      </w:r>
      <w:r w:rsidRPr="00DA4CF1">
        <w:rPr>
          <w:bCs/>
          <w:sz w:val="28"/>
          <w:szCs w:val="28"/>
        </w:rPr>
        <w:t>α</w:t>
      </w:r>
      <w:r w:rsidRPr="00DA4CF1">
        <w:rPr>
          <w:bCs/>
          <w:sz w:val="28"/>
          <w:szCs w:val="28"/>
          <w:vertAlign w:val="subscript"/>
          <w:lang w:val="kk-KZ"/>
        </w:rPr>
        <w:t>СД</w:t>
      </w:r>
      <w:r w:rsidRPr="00DA4CF1">
        <w:rPr>
          <w:bCs/>
          <w:sz w:val="28"/>
          <w:szCs w:val="28"/>
          <w:lang w:val="kk-KZ"/>
        </w:rPr>
        <w:t>=65</w:t>
      </w:r>
      <w:r w:rsidRPr="00DA4CF1">
        <w:rPr>
          <w:bCs/>
          <w:sz w:val="28"/>
          <w:szCs w:val="28"/>
          <w:vertAlign w:val="superscript"/>
          <w:lang w:val="kk-KZ"/>
        </w:rPr>
        <w:t>0</w:t>
      </w:r>
      <w:r w:rsidRPr="00DA4CF1">
        <w:rPr>
          <w:bCs/>
          <w:sz w:val="28"/>
          <w:szCs w:val="28"/>
          <w:lang w:val="kk-KZ"/>
        </w:rPr>
        <w:t xml:space="preserve"> </w:t>
      </w:r>
      <w:r w:rsidRPr="00DA4CF1">
        <w:rPr>
          <w:bCs/>
          <w:sz w:val="28"/>
          <w:szCs w:val="28"/>
        </w:rPr>
        <w:t>β</w:t>
      </w:r>
      <w:r w:rsidRPr="00DA4CF1">
        <w:rPr>
          <w:bCs/>
          <w:sz w:val="28"/>
          <w:szCs w:val="28"/>
          <w:vertAlign w:val="subscript"/>
          <w:lang w:val="kk-KZ"/>
        </w:rPr>
        <w:t>0</w:t>
      </w:r>
      <w:r w:rsidRPr="00DA4CF1">
        <w:rPr>
          <w:bCs/>
          <w:sz w:val="28"/>
          <w:szCs w:val="28"/>
          <w:lang w:val="kk-KZ"/>
        </w:rPr>
        <w:t>=75</w:t>
      </w:r>
      <w:r w:rsidRPr="00DA4CF1">
        <w:rPr>
          <w:bCs/>
          <w:sz w:val="28"/>
          <w:szCs w:val="28"/>
          <w:vertAlign w:val="superscript"/>
          <w:lang w:val="kk-KZ"/>
        </w:rPr>
        <w:t>0</w:t>
      </w:r>
      <w:r w:rsidRPr="00DA4CF1">
        <w:rPr>
          <w:bCs/>
          <w:sz w:val="28"/>
          <w:szCs w:val="28"/>
          <w:lang w:val="kk-KZ"/>
        </w:rPr>
        <w:t xml:space="preserve">  </w:t>
      </w:r>
      <w:r w:rsidRPr="00DA4CF1">
        <w:rPr>
          <w:bCs/>
          <w:sz w:val="28"/>
          <w:szCs w:val="28"/>
        </w:rPr>
        <w:t>β</w:t>
      </w:r>
      <w:r w:rsidRPr="00DA4CF1">
        <w:rPr>
          <w:bCs/>
          <w:sz w:val="28"/>
          <w:szCs w:val="28"/>
          <w:vertAlign w:val="subscript"/>
          <w:lang w:val="kk-KZ"/>
        </w:rPr>
        <w:t>1</w:t>
      </w:r>
      <w:r w:rsidRPr="00DA4CF1">
        <w:rPr>
          <w:bCs/>
          <w:sz w:val="28"/>
          <w:szCs w:val="28"/>
          <w:lang w:val="kk-KZ"/>
        </w:rPr>
        <w:t>=136</w:t>
      </w:r>
      <w:r w:rsidRPr="00DA4CF1">
        <w:rPr>
          <w:bCs/>
          <w:sz w:val="28"/>
          <w:szCs w:val="28"/>
          <w:vertAlign w:val="superscript"/>
          <w:lang w:val="kk-KZ"/>
        </w:rPr>
        <w:t>0</w:t>
      </w:r>
      <w:r w:rsidRPr="00DA4CF1">
        <w:rPr>
          <w:bCs/>
          <w:sz w:val="28"/>
          <w:szCs w:val="28"/>
          <w:lang w:val="kk-KZ"/>
        </w:rPr>
        <w:t xml:space="preserve">  </w:t>
      </w:r>
      <w:r w:rsidRPr="00DA4CF1">
        <w:rPr>
          <w:bCs/>
          <w:sz w:val="28"/>
          <w:szCs w:val="28"/>
        </w:rPr>
        <w:t>β</w:t>
      </w:r>
      <w:r w:rsidRPr="00DA4CF1">
        <w:rPr>
          <w:bCs/>
          <w:sz w:val="28"/>
          <w:szCs w:val="28"/>
          <w:vertAlign w:val="subscript"/>
          <w:lang w:val="kk-KZ"/>
        </w:rPr>
        <w:t>2</w:t>
      </w:r>
      <w:r w:rsidRPr="00DA4CF1">
        <w:rPr>
          <w:bCs/>
          <w:sz w:val="28"/>
          <w:szCs w:val="28"/>
          <w:lang w:val="kk-KZ"/>
        </w:rPr>
        <w:t>= 95</w:t>
      </w:r>
      <w:r w:rsidRPr="00DA4CF1">
        <w:rPr>
          <w:bCs/>
          <w:sz w:val="28"/>
          <w:szCs w:val="28"/>
          <w:vertAlign w:val="superscript"/>
          <w:lang w:val="kk-KZ"/>
        </w:rPr>
        <w:t>0</w:t>
      </w:r>
      <w:r w:rsidRPr="00DA4CF1">
        <w:rPr>
          <w:bCs/>
          <w:sz w:val="28"/>
          <w:szCs w:val="28"/>
          <w:lang w:val="kk-KZ"/>
        </w:rPr>
        <w:t xml:space="preserve">  </w:t>
      </w:r>
      <w:r w:rsidRPr="00DA4CF1">
        <w:rPr>
          <w:bCs/>
          <w:sz w:val="28"/>
          <w:szCs w:val="28"/>
        </w:rPr>
        <w:t>β</w:t>
      </w:r>
      <w:r w:rsidRPr="00DA4CF1">
        <w:rPr>
          <w:bCs/>
          <w:sz w:val="28"/>
          <w:szCs w:val="28"/>
          <w:vertAlign w:val="subscript"/>
          <w:lang w:val="kk-KZ"/>
        </w:rPr>
        <w:t>3</w:t>
      </w:r>
      <w:r w:rsidRPr="00DA4CF1">
        <w:rPr>
          <w:bCs/>
          <w:sz w:val="28"/>
          <w:szCs w:val="28"/>
          <w:lang w:val="kk-KZ"/>
        </w:rPr>
        <w:t>=140</w:t>
      </w:r>
      <w:r w:rsidRPr="00DA4CF1">
        <w:rPr>
          <w:bCs/>
          <w:sz w:val="28"/>
          <w:szCs w:val="28"/>
          <w:vertAlign w:val="superscript"/>
          <w:lang w:val="kk-KZ"/>
        </w:rPr>
        <w:t>0</w:t>
      </w:r>
      <w:r w:rsidRPr="00DA4CF1">
        <w:rPr>
          <w:bCs/>
          <w:sz w:val="28"/>
          <w:szCs w:val="28"/>
          <w:lang w:val="kk-KZ"/>
        </w:rPr>
        <w:t>?</w:t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  <w:r w:rsidRPr="00DA4CF1">
        <w:rPr>
          <w:bCs/>
          <w:noProof/>
          <w:sz w:val="28"/>
          <w:szCs w:val="28"/>
        </w:rPr>
        <w:drawing>
          <wp:inline distT="0" distB="0" distL="0" distR="0" wp14:anchorId="5272BC6F" wp14:editId="16B3D6A1">
            <wp:extent cx="2545080" cy="944880"/>
            <wp:effectExtent l="0" t="0" r="762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</w:t>
      </w:r>
      <w:r w:rsidRPr="00DA4CF1">
        <w:rPr>
          <w:sz w:val="28"/>
          <w:szCs w:val="28"/>
          <w:lang w:val="kk-KZ"/>
        </w:rPr>
        <w:t>Жер учаскесінің нүктесін полярлық әдіспен жер бетіне шығару үшін бастапқы бөлу элементтерін анықтау керек.</w:t>
      </w:r>
    </w:p>
    <w:p w:rsidR="00DA4CF1" w:rsidRPr="00DA4CF1" w:rsidRDefault="00DA4CF1" w:rsidP="00DA4CF1">
      <w:pPr>
        <w:tabs>
          <w:tab w:val="num" w:pos="540"/>
        </w:tabs>
        <w:spacing w:line="240" w:lineRule="auto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 xml:space="preserve">Бастапқы пункттің координатасы: </w:t>
      </w:r>
    </w:p>
    <w:p w:rsidR="00DA4CF1" w:rsidRPr="00DA4CF1" w:rsidRDefault="00DA4CF1" w:rsidP="00DA4CF1">
      <w:pPr>
        <w:tabs>
          <w:tab w:val="num" w:pos="540"/>
        </w:tabs>
        <w:spacing w:line="240" w:lineRule="auto"/>
        <w:rPr>
          <w:sz w:val="28"/>
          <w:szCs w:val="28"/>
        </w:rPr>
      </w:pPr>
      <w:r w:rsidRPr="00DA4CF1">
        <w:rPr>
          <w:sz w:val="28"/>
          <w:szCs w:val="28"/>
        </w:rPr>
        <w:t>Х</w:t>
      </w:r>
      <w:r w:rsidRPr="00DA4CF1">
        <w:rPr>
          <w:sz w:val="28"/>
          <w:szCs w:val="28"/>
          <w:vertAlign w:val="subscript"/>
          <w:lang w:val="kk-KZ"/>
        </w:rPr>
        <w:t>А</w:t>
      </w:r>
      <w:r w:rsidRPr="00DA4CF1">
        <w:rPr>
          <w:sz w:val="28"/>
          <w:szCs w:val="28"/>
          <w:lang w:val="kk-KZ"/>
        </w:rPr>
        <w:t xml:space="preserve"> </w:t>
      </w:r>
      <w:r w:rsidRPr="00DA4CF1">
        <w:rPr>
          <w:sz w:val="28"/>
          <w:szCs w:val="28"/>
        </w:rPr>
        <w:t>= 588,577 м У= 579,440 м</w:t>
      </w:r>
    </w:p>
    <w:p w:rsidR="00DA4CF1" w:rsidRPr="00DA4CF1" w:rsidRDefault="00DA4CF1" w:rsidP="00DA4CF1">
      <w:pPr>
        <w:tabs>
          <w:tab w:val="num" w:pos="540"/>
        </w:tabs>
        <w:spacing w:line="240" w:lineRule="auto"/>
        <w:rPr>
          <w:sz w:val="28"/>
          <w:szCs w:val="28"/>
        </w:rPr>
      </w:pPr>
      <w:r w:rsidRPr="00DA4CF1">
        <w:rPr>
          <w:sz w:val="28"/>
          <w:szCs w:val="28"/>
        </w:rPr>
        <w:t>Х</w:t>
      </w:r>
      <w:r w:rsidRPr="00DA4CF1">
        <w:rPr>
          <w:sz w:val="28"/>
          <w:szCs w:val="28"/>
          <w:vertAlign w:val="subscript"/>
          <w:lang w:val="kk-KZ"/>
        </w:rPr>
        <w:t>В</w:t>
      </w:r>
      <w:r w:rsidRPr="00DA4CF1">
        <w:rPr>
          <w:sz w:val="28"/>
          <w:szCs w:val="28"/>
          <w:lang w:val="kk-KZ"/>
        </w:rPr>
        <w:t xml:space="preserve"> </w:t>
      </w:r>
      <w:r w:rsidRPr="00DA4CF1">
        <w:rPr>
          <w:sz w:val="28"/>
          <w:szCs w:val="28"/>
        </w:rPr>
        <w:t>= 558,054 м У= 5</w:t>
      </w:r>
      <w:r w:rsidRPr="00DA4CF1">
        <w:rPr>
          <w:sz w:val="28"/>
          <w:szCs w:val="28"/>
          <w:lang w:val="kk-KZ"/>
        </w:rPr>
        <w:t>5</w:t>
      </w:r>
      <w:r w:rsidRPr="00DA4CF1">
        <w:rPr>
          <w:sz w:val="28"/>
          <w:szCs w:val="28"/>
        </w:rPr>
        <w:t>6,342 м</w:t>
      </w:r>
    </w:p>
    <w:p w:rsidR="00DA4CF1" w:rsidRPr="00DA4CF1" w:rsidRDefault="00DA4CF1" w:rsidP="00DA4CF1">
      <w:pPr>
        <w:tabs>
          <w:tab w:val="num" w:pos="540"/>
        </w:tabs>
        <w:spacing w:line="240" w:lineRule="auto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>Жер учаскесінің бұрылу нүктелерінің координаталары:</w:t>
      </w:r>
    </w:p>
    <w:p w:rsidR="00DA4CF1" w:rsidRPr="00DA4CF1" w:rsidRDefault="00DA4CF1" w:rsidP="00DA4CF1">
      <w:pPr>
        <w:tabs>
          <w:tab w:val="num" w:pos="540"/>
        </w:tabs>
        <w:spacing w:line="240" w:lineRule="auto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>Х</w:t>
      </w:r>
      <w:r w:rsidRPr="00DA4CF1">
        <w:rPr>
          <w:sz w:val="28"/>
          <w:szCs w:val="28"/>
          <w:vertAlign w:val="subscript"/>
          <w:lang w:val="kk-KZ"/>
        </w:rPr>
        <w:t>1</w:t>
      </w:r>
      <w:r w:rsidRPr="00DA4CF1">
        <w:rPr>
          <w:sz w:val="28"/>
          <w:szCs w:val="28"/>
          <w:lang w:val="kk-KZ"/>
        </w:rPr>
        <w:t xml:space="preserve"> = 530, </w:t>
      </w:r>
      <w:smartTag w:uri="urn:schemas-microsoft-com:office:smarttags" w:element="metricconverter">
        <w:smartTagPr>
          <w:attr w:name="ProductID" w:val="381 м"/>
        </w:smartTagPr>
        <w:r w:rsidRPr="00DA4CF1">
          <w:rPr>
            <w:sz w:val="28"/>
            <w:szCs w:val="28"/>
            <w:lang w:val="kk-KZ"/>
          </w:rPr>
          <w:t>381 м</w:t>
        </w:r>
      </w:smartTag>
      <w:r w:rsidRPr="00DA4CF1">
        <w:rPr>
          <w:sz w:val="28"/>
          <w:szCs w:val="28"/>
          <w:lang w:val="kk-KZ"/>
        </w:rPr>
        <w:t xml:space="preserve"> У= 599,501 м</w:t>
      </w: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4 </w:t>
      </w:r>
      <w:r w:rsidRPr="00DA4CF1">
        <w:rPr>
          <w:sz w:val="28"/>
          <w:szCs w:val="28"/>
          <w:lang w:val="kk-KZ"/>
        </w:rPr>
        <w:t xml:space="preserve">Жер учаскесінің нүктесін сызықтық қиылыстыру әдіспен жер бетіне </w:t>
      </w:r>
      <w:r w:rsidRPr="00DA4CF1">
        <w:rPr>
          <w:sz w:val="28"/>
          <w:szCs w:val="28"/>
          <w:lang w:val="kk-KZ"/>
        </w:rPr>
        <w:lastRenderedPageBreak/>
        <w:t>шығару үшін бастапқы бөлу элементтерін анықтаңыз.</w:t>
      </w: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 xml:space="preserve">Бастапқы пункттер: </w:t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  <w:r w:rsidRPr="00DA4CF1">
        <w:rPr>
          <w:sz w:val="28"/>
          <w:szCs w:val="28"/>
        </w:rPr>
        <w:t>Х</w:t>
      </w:r>
      <w:r w:rsidRPr="00DA4CF1">
        <w:rPr>
          <w:sz w:val="28"/>
          <w:szCs w:val="28"/>
          <w:vertAlign w:val="subscript"/>
          <w:lang w:val="kk-KZ"/>
        </w:rPr>
        <w:t>А</w:t>
      </w:r>
      <w:r w:rsidRPr="00DA4CF1">
        <w:rPr>
          <w:sz w:val="28"/>
          <w:szCs w:val="28"/>
          <w:lang w:val="kk-KZ"/>
        </w:rPr>
        <w:t xml:space="preserve"> </w:t>
      </w:r>
      <w:r w:rsidRPr="00DA4CF1">
        <w:rPr>
          <w:sz w:val="28"/>
          <w:szCs w:val="28"/>
        </w:rPr>
        <w:t>= 588,577 м У= 679,440 м</w:t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  <w:r w:rsidRPr="00DA4CF1">
        <w:rPr>
          <w:sz w:val="28"/>
          <w:szCs w:val="28"/>
        </w:rPr>
        <w:t>Х</w:t>
      </w:r>
      <w:r w:rsidRPr="00DA4CF1">
        <w:rPr>
          <w:sz w:val="28"/>
          <w:szCs w:val="28"/>
          <w:vertAlign w:val="subscript"/>
          <w:lang w:val="kk-KZ"/>
        </w:rPr>
        <w:t>В</w:t>
      </w:r>
      <w:r w:rsidRPr="00DA4CF1">
        <w:rPr>
          <w:sz w:val="28"/>
          <w:szCs w:val="28"/>
          <w:lang w:val="kk-KZ"/>
        </w:rPr>
        <w:t xml:space="preserve"> </w:t>
      </w:r>
      <w:r w:rsidRPr="00DA4CF1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458,054 м"/>
        </w:smartTagPr>
        <w:r w:rsidRPr="00DA4CF1">
          <w:rPr>
            <w:sz w:val="28"/>
            <w:szCs w:val="28"/>
          </w:rPr>
          <w:t>5458,054 м</w:t>
        </w:r>
      </w:smartTag>
      <w:r w:rsidRPr="00DA4CF1">
        <w:rPr>
          <w:sz w:val="28"/>
          <w:szCs w:val="28"/>
        </w:rPr>
        <w:t xml:space="preserve"> У= 676,342 м</w:t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  <w:r w:rsidRPr="00DA4CF1">
        <w:rPr>
          <w:sz w:val="28"/>
          <w:szCs w:val="28"/>
        </w:rPr>
        <w:t>Х</w:t>
      </w:r>
      <w:r w:rsidRPr="00DA4CF1">
        <w:rPr>
          <w:sz w:val="28"/>
          <w:szCs w:val="28"/>
          <w:vertAlign w:val="subscript"/>
          <w:lang w:val="kk-KZ"/>
        </w:rPr>
        <w:t>С</w:t>
      </w:r>
      <w:r w:rsidRPr="00DA4CF1">
        <w:rPr>
          <w:sz w:val="28"/>
          <w:szCs w:val="28"/>
          <w:lang w:val="kk-KZ"/>
        </w:rPr>
        <w:t xml:space="preserve"> </w:t>
      </w:r>
      <w:r w:rsidRPr="00DA4CF1">
        <w:rPr>
          <w:sz w:val="28"/>
          <w:szCs w:val="28"/>
        </w:rPr>
        <w:t>= 526,492 м У= 692,236 м</w:t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  <w:r w:rsidRPr="00DA4CF1">
        <w:rPr>
          <w:sz w:val="28"/>
          <w:szCs w:val="28"/>
        </w:rPr>
        <w:t>Х</w:t>
      </w:r>
      <w:r w:rsidRPr="00DA4CF1">
        <w:rPr>
          <w:sz w:val="28"/>
          <w:szCs w:val="28"/>
          <w:vertAlign w:val="subscript"/>
          <w:lang w:val="kk-KZ"/>
        </w:rPr>
        <w:t>Д</w:t>
      </w:r>
      <w:r w:rsidRPr="00DA4CF1">
        <w:rPr>
          <w:sz w:val="28"/>
          <w:szCs w:val="28"/>
          <w:lang w:val="kk-KZ"/>
        </w:rPr>
        <w:t xml:space="preserve"> </w:t>
      </w:r>
      <w:r w:rsidRPr="00DA4CF1">
        <w:rPr>
          <w:sz w:val="28"/>
          <w:szCs w:val="28"/>
        </w:rPr>
        <w:t>= 595,092 м У= 691,652 м</w:t>
      </w: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>Жер учаскесінің бұрылу нүктелерінің координаталары:</w:t>
      </w: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>Х</w:t>
      </w:r>
      <w:r w:rsidRPr="00DA4CF1">
        <w:rPr>
          <w:sz w:val="28"/>
          <w:szCs w:val="28"/>
          <w:vertAlign w:val="subscript"/>
          <w:lang w:val="kk-KZ"/>
        </w:rPr>
        <w:t>3</w:t>
      </w:r>
      <w:r w:rsidRPr="00DA4CF1">
        <w:rPr>
          <w:sz w:val="28"/>
          <w:szCs w:val="28"/>
          <w:lang w:val="kk-KZ"/>
        </w:rPr>
        <w:t xml:space="preserve"> = 583,984 м У= 621,277 м</w:t>
      </w: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</w:p>
    <w:p w:rsidR="00DA4CF1" w:rsidRPr="00DA4CF1" w:rsidRDefault="00DA4CF1" w:rsidP="00DA4CF1">
      <w:pPr>
        <w:spacing w:line="240" w:lineRule="auto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5 </w:t>
      </w:r>
      <w:r w:rsidRPr="00DA4CF1">
        <w:rPr>
          <w:bCs/>
          <w:sz w:val="28"/>
          <w:szCs w:val="28"/>
          <w:lang w:val="kk-KZ"/>
        </w:rPr>
        <w:t>Нүктенің жер бетінде байланыстыруы полярлық тәсілмен А пункттен орындалған. Бастапқы берілгендер β= 35</w:t>
      </w:r>
      <w:r w:rsidRPr="00DA4CF1">
        <w:rPr>
          <w:bCs/>
          <w:sz w:val="28"/>
          <w:szCs w:val="28"/>
          <w:vertAlign w:val="superscript"/>
          <w:lang w:val="kk-KZ"/>
        </w:rPr>
        <w:t>0</w:t>
      </w:r>
      <w:r w:rsidRPr="00DA4CF1">
        <w:rPr>
          <w:bCs/>
          <w:sz w:val="28"/>
          <w:szCs w:val="28"/>
          <w:lang w:val="kk-KZ"/>
        </w:rPr>
        <w:t>, d</w:t>
      </w:r>
      <w:r w:rsidRPr="00DA4CF1">
        <w:rPr>
          <w:bCs/>
          <w:sz w:val="28"/>
          <w:szCs w:val="28"/>
          <w:vertAlign w:val="subscript"/>
          <w:lang w:val="kk-KZ"/>
        </w:rPr>
        <w:t>А-Ұңғ</w:t>
      </w:r>
      <w:r w:rsidRPr="00DA4CF1">
        <w:rPr>
          <w:bCs/>
          <w:sz w:val="28"/>
          <w:szCs w:val="28"/>
          <w:lang w:val="kk-KZ"/>
        </w:rPr>
        <w:t xml:space="preserve"> =100 м, Х</w:t>
      </w:r>
      <w:r w:rsidRPr="00DA4CF1">
        <w:rPr>
          <w:bCs/>
          <w:sz w:val="28"/>
          <w:szCs w:val="28"/>
          <w:vertAlign w:val="subscript"/>
          <w:lang w:val="kk-KZ"/>
        </w:rPr>
        <w:t>А</w:t>
      </w:r>
      <w:r w:rsidRPr="00DA4CF1">
        <w:rPr>
          <w:bCs/>
          <w:sz w:val="28"/>
          <w:szCs w:val="28"/>
          <w:lang w:val="kk-KZ"/>
        </w:rPr>
        <w:t>=8500 м, У</w:t>
      </w:r>
      <w:r w:rsidRPr="00DA4CF1">
        <w:rPr>
          <w:bCs/>
          <w:sz w:val="28"/>
          <w:szCs w:val="28"/>
          <w:vertAlign w:val="subscript"/>
          <w:lang w:val="kk-KZ"/>
        </w:rPr>
        <w:t>А</w:t>
      </w:r>
      <w:r w:rsidRPr="00DA4CF1">
        <w:rPr>
          <w:bCs/>
          <w:sz w:val="28"/>
          <w:szCs w:val="28"/>
          <w:lang w:val="kk-KZ"/>
        </w:rPr>
        <w:t>=8150 м, Х</w:t>
      </w:r>
      <w:r w:rsidRPr="00DA4CF1">
        <w:rPr>
          <w:bCs/>
          <w:sz w:val="28"/>
          <w:szCs w:val="28"/>
          <w:vertAlign w:val="subscript"/>
          <w:lang w:val="kk-KZ"/>
        </w:rPr>
        <w:t>В</w:t>
      </w:r>
      <w:r w:rsidRPr="00DA4CF1">
        <w:rPr>
          <w:bCs/>
          <w:sz w:val="28"/>
          <w:szCs w:val="28"/>
          <w:lang w:val="kk-KZ"/>
        </w:rPr>
        <w:t>=8750 м, У</w:t>
      </w:r>
      <w:r w:rsidRPr="00DA4CF1">
        <w:rPr>
          <w:bCs/>
          <w:sz w:val="28"/>
          <w:szCs w:val="28"/>
          <w:vertAlign w:val="subscript"/>
          <w:lang w:val="kk-KZ"/>
        </w:rPr>
        <w:t>В</w:t>
      </w:r>
      <w:r w:rsidRPr="00DA4CF1">
        <w:rPr>
          <w:bCs/>
          <w:sz w:val="28"/>
          <w:szCs w:val="28"/>
          <w:lang w:val="kk-KZ"/>
        </w:rPr>
        <w:t>=8000 м. Нүктенің координатасын есептеу керек.</w:t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  <w:r w:rsidRPr="00DA4CF1">
        <w:rPr>
          <w:bCs/>
          <w:noProof/>
          <w:sz w:val="28"/>
          <w:szCs w:val="28"/>
          <w:lang w:val="kk-KZ"/>
        </w:rPr>
        <w:drawing>
          <wp:inline distT="0" distB="0" distL="0" distR="0" wp14:anchorId="0C3D8BF9" wp14:editId="302F8CC0">
            <wp:extent cx="1440180" cy="1120140"/>
            <wp:effectExtent l="0" t="0" r="762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</w:p>
    <w:p w:rsidR="00DA4CF1" w:rsidRPr="00DA4CF1" w:rsidRDefault="00DA4CF1" w:rsidP="00DA4CF1">
      <w:pPr>
        <w:spacing w:line="240" w:lineRule="auto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6 </w:t>
      </w:r>
      <w:r w:rsidRPr="00DA4CF1">
        <w:rPr>
          <w:bCs/>
          <w:sz w:val="28"/>
          <w:szCs w:val="28"/>
          <w:lang w:val="kk-KZ"/>
        </w:rPr>
        <w:t xml:space="preserve">Егер 1-2 сызығының дирекциондық бұрышы </w:t>
      </w:r>
      <w:r w:rsidRPr="00DA4CF1">
        <w:rPr>
          <w:bCs/>
          <w:sz w:val="28"/>
          <w:szCs w:val="28"/>
        </w:rPr>
        <w:t>α</w:t>
      </w:r>
      <w:r w:rsidRPr="00DA4CF1">
        <w:rPr>
          <w:bCs/>
          <w:sz w:val="28"/>
          <w:szCs w:val="28"/>
          <w:vertAlign w:val="subscript"/>
          <w:lang w:val="kk-KZ"/>
        </w:rPr>
        <w:t>1-2</w:t>
      </w:r>
      <w:r w:rsidRPr="00DA4CF1">
        <w:rPr>
          <w:bCs/>
          <w:sz w:val="28"/>
          <w:szCs w:val="28"/>
          <w:lang w:val="kk-KZ"/>
        </w:rPr>
        <w:t xml:space="preserve"> = 70</w:t>
      </w:r>
      <w:r w:rsidRPr="00DA4CF1">
        <w:rPr>
          <w:bCs/>
          <w:sz w:val="28"/>
          <w:szCs w:val="28"/>
          <w:vertAlign w:val="superscript"/>
          <w:lang w:val="kk-KZ"/>
        </w:rPr>
        <w:t xml:space="preserve">0 </w:t>
      </w:r>
      <w:r w:rsidRPr="00DA4CF1">
        <w:rPr>
          <w:bCs/>
          <w:sz w:val="28"/>
          <w:szCs w:val="28"/>
          <w:lang w:val="kk-KZ"/>
        </w:rPr>
        <w:t xml:space="preserve">00' және полигондағы оң өлшенген бұрыштар </w:t>
      </w:r>
      <w:r w:rsidRPr="00DA4CF1">
        <w:rPr>
          <w:bCs/>
          <w:sz w:val="28"/>
          <w:szCs w:val="28"/>
        </w:rPr>
        <w:t>β</w:t>
      </w:r>
      <w:r w:rsidRPr="00DA4CF1">
        <w:rPr>
          <w:bCs/>
          <w:sz w:val="28"/>
          <w:szCs w:val="28"/>
          <w:vertAlign w:val="subscript"/>
          <w:lang w:val="kk-KZ"/>
        </w:rPr>
        <w:t>1</w:t>
      </w:r>
      <w:r w:rsidRPr="00DA4CF1">
        <w:rPr>
          <w:bCs/>
          <w:sz w:val="28"/>
          <w:szCs w:val="28"/>
          <w:lang w:val="kk-KZ"/>
        </w:rPr>
        <w:t>=35</w:t>
      </w:r>
      <w:r w:rsidRPr="00DA4CF1">
        <w:rPr>
          <w:bCs/>
          <w:sz w:val="28"/>
          <w:szCs w:val="28"/>
          <w:vertAlign w:val="superscript"/>
          <w:lang w:val="kk-KZ"/>
        </w:rPr>
        <w:t>0</w:t>
      </w:r>
      <w:r w:rsidRPr="00DA4CF1">
        <w:rPr>
          <w:bCs/>
          <w:sz w:val="28"/>
          <w:szCs w:val="28"/>
          <w:lang w:val="kk-KZ"/>
        </w:rPr>
        <w:t xml:space="preserve"> </w:t>
      </w:r>
      <w:r w:rsidRPr="00DA4CF1">
        <w:rPr>
          <w:bCs/>
          <w:sz w:val="28"/>
          <w:szCs w:val="28"/>
        </w:rPr>
        <w:t>β</w:t>
      </w:r>
      <w:r w:rsidRPr="00DA4CF1">
        <w:rPr>
          <w:bCs/>
          <w:sz w:val="28"/>
          <w:szCs w:val="28"/>
          <w:vertAlign w:val="subscript"/>
          <w:lang w:val="kk-KZ"/>
        </w:rPr>
        <w:t>2</w:t>
      </w:r>
      <w:r w:rsidRPr="00DA4CF1">
        <w:rPr>
          <w:bCs/>
          <w:sz w:val="28"/>
          <w:szCs w:val="28"/>
          <w:lang w:val="kk-KZ"/>
        </w:rPr>
        <w:t>= 230</w:t>
      </w:r>
      <w:r w:rsidRPr="00DA4CF1">
        <w:rPr>
          <w:bCs/>
          <w:sz w:val="28"/>
          <w:szCs w:val="28"/>
          <w:vertAlign w:val="superscript"/>
          <w:lang w:val="kk-KZ"/>
        </w:rPr>
        <w:t>0</w:t>
      </w:r>
      <w:r w:rsidRPr="00DA4CF1">
        <w:rPr>
          <w:bCs/>
          <w:sz w:val="28"/>
          <w:szCs w:val="28"/>
          <w:lang w:val="kk-KZ"/>
        </w:rPr>
        <w:t xml:space="preserve"> 30' болса, 3-4 сызығының дирекциондық бұрышын  анықтау керек.</w:t>
      </w:r>
    </w:p>
    <w:p w:rsidR="00DA4CF1" w:rsidRPr="00DA4CF1" w:rsidRDefault="00DA4CF1" w:rsidP="00DA4CF1">
      <w:pPr>
        <w:pStyle w:val="a3"/>
        <w:spacing w:after="0"/>
        <w:jc w:val="both"/>
        <w:rPr>
          <w:bCs/>
          <w:sz w:val="28"/>
          <w:szCs w:val="28"/>
        </w:rPr>
      </w:pPr>
      <w:r w:rsidRPr="00DA4CF1">
        <w:rPr>
          <w:bCs/>
          <w:sz w:val="28"/>
          <w:szCs w:val="28"/>
          <w:lang w:val="kk-KZ"/>
        </w:rPr>
        <w:t xml:space="preserve"> </w:t>
      </w:r>
      <w:r w:rsidRPr="00DA4CF1">
        <w:rPr>
          <w:bCs/>
          <w:noProof/>
          <w:sz w:val="28"/>
          <w:szCs w:val="28"/>
          <w:lang w:val="kk-KZ"/>
        </w:rPr>
        <w:drawing>
          <wp:inline distT="0" distB="0" distL="0" distR="0" wp14:anchorId="2B376B8E" wp14:editId="0825FD35">
            <wp:extent cx="1562100" cy="1028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</w:p>
    <w:p w:rsidR="00DA4CF1" w:rsidRPr="00DA4CF1" w:rsidRDefault="00DA4CF1" w:rsidP="00DA4CF1">
      <w:pPr>
        <w:tabs>
          <w:tab w:val="left" w:pos="540"/>
          <w:tab w:val="left" w:pos="1080"/>
        </w:tabs>
        <w:spacing w:line="240" w:lineRule="auto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7 </w:t>
      </w:r>
      <w:r w:rsidRPr="00DA4CF1">
        <w:rPr>
          <w:bCs/>
          <w:sz w:val="28"/>
          <w:szCs w:val="28"/>
          <w:lang w:val="kk-KZ"/>
        </w:rPr>
        <w:t>Нүктенің жер бетінде байланыстыруы полярлық тәсілмен А пункттен орындалған. Бастапқы берілгендер β= 67</w:t>
      </w:r>
      <w:r w:rsidRPr="00DA4CF1">
        <w:rPr>
          <w:bCs/>
          <w:sz w:val="28"/>
          <w:szCs w:val="28"/>
          <w:vertAlign w:val="superscript"/>
          <w:lang w:val="kk-KZ"/>
        </w:rPr>
        <w:t>0</w:t>
      </w:r>
      <w:r w:rsidRPr="00DA4CF1">
        <w:rPr>
          <w:bCs/>
          <w:sz w:val="28"/>
          <w:szCs w:val="28"/>
          <w:lang w:val="kk-KZ"/>
        </w:rPr>
        <w:t>, d</w:t>
      </w:r>
      <w:r w:rsidRPr="00DA4CF1">
        <w:rPr>
          <w:bCs/>
          <w:sz w:val="28"/>
          <w:szCs w:val="28"/>
          <w:vertAlign w:val="subscript"/>
          <w:lang w:val="kk-KZ"/>
        </w:rPr>
        <w:t>А-Ұңғ</w:t>
      </w:r>
      <w:r w:rsidRPr="00DA4CF1">
        <w:rPr>
          <w:bCs/>
          <w:sz w:val="28"/>
          <w:szCs w:val="28"/>
          <w:lang w:val="kk-KZ"/>
        </w:rPr>
        <w:t xml:space="preserve"> =45 м, Х</w:t>
      </w:r>
      <w:r w:rsidRPr="00DA4CF1">
        <w:rPr>
          <w:bCs/>
          <w:sz w:val="28"/>
          <w:szCs w:val="28"/>
          <w:vertAlign w:val="subscript"/>
          <w:lang w:val="kk-KZ"/>
        </w:rPr>
        <w:t>А</w:t>
      </w:r>
      <w:r w:rsidRPr="00DA4CF1">
        <w:rPr>
          <w:bCs/>
          <w:sz w:val="28"/>
          <w:szCs w:val="28"/>
          <w:lang w:val="kk-KZ"/>
        </w:rPr>
        <w:t>=1500 м, У</w:t>
      </w:r>
      <w:r w:rsidRPr="00DA4CF1">
        <w:rPr>
          <w:bCs/>
          <w:sz w:val="28"/>
          <w:szCs w:val="28"/>
          <w:vertAlign w:val="subscript"/>
          <w:lang w:val="kk-KZ"/>
        </w:rPr>
        <w:t>А</w:t>
      </w:r>
      <w:r w:rsidRPr="00DA4CF1">
        <w:rPr>
          <w:bCs/>
          <w:sz w:val="28"/>
          <w:szCs w:val="28"/>
          <w:lang w:val="kk-KZ"/>
        </w:rPr>
        <w:t>=4150 м, Х</w:t>
      </w:r>
      <w:r w:rsidRPr="00DA4CF1">
        <w:rPr>
          <w:bCs/>
          <w:sz w:val="28"/>
          <w:szCs w:val="28"/>
          <w:vertAlign w:val="subscript"/>
          <w:lang w:val="kk-KZ"/>
        </w:rPr>
        <w:t>В</w:t>
      </w:r>
      <w:r w:rsidRPr="00DA4CF1">
        <w:rPr>
          <w:bCs/>
          <w:sz w:val="28"/>
          <w:szCs w:val="28"/>
          <w:lang w:val="kk-KZ"/>
        </w:rPr>
        <w:t>=1750 м, У</w:t>
      </w:r>
      <w:r w:rsidRPr="00DA4CF1">
        <w:rPr>
          <w:bCs/>
          <w:sz w:val="28"/>
          <w:szCs w:val="28"/>
          <w:vertAlign w:val="subscript"/>
          <w:lang w:val="kk-KZ"/>
        </w:rPr>
        <w:t>В</w:t>
      </w:r>
      <w:r w:rsidRPr="00DA4CF1">
        <w:rPr>
          <w:bCs/>
          <w:sz w:val="28"/>
          <w:szCs w:val="28"/>
          <w:lang w:val="kk-KZ"/>
        </w:rPr>
        <w:t>=4000 м. Нүктенің координатасын есептеу керек.</w:t>
      </w: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  <w:r w:rsidRPr="00DA4CF1">
        <w:rPr>
          <w:bCs/>
          <w:noProof/>
          <w:sz w:val="28"/>
          <w:szCs w:val="28"/>
          <w:lang w:val="kk-KZ"/>
        </w:rPr>
        <w:drawing>
          <wp:inline distT="0" distB="0" distL="0" distR="0" wp14:anchorId="346F8CD5" wp14:editId="367A9229">
            <wp:extent cx="1440180" cy="1120140"/>
            <wp:effectExtent l="0" t="0" r="762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</w:p>
    <w:p w:rsidR="00DA4CF1" w:rsidRPr="00DA4CF1" w:rsidRDefault="00DA4CF1" w:rsidP="00DA4CF1">
      <w:pPr>
        <w:tabs>
          <w:tab w:val="left" w:pos="180"/>
          <w:tab w:val="left" w:pos="360"/>
        </w:tabs>
        <w:spacing w:line="240" w:lineRule="auto"/>
        <w:rPr>
          <w:bCs/>
          <w:sz w:val="28"/>
          <w:szCs w:val="28"/>
          <w:lang w:val="ru-MD"/>
        </w:rPr>
      </w:pPr>
      <w:r>
        <w:rPr>
          <w:bCs/>
          <w:sz w:val="28"/>
          <w:szCs w:val="28"/>
          <w:lang w:val="ru-MD"/>
        </w:rPr>
        <w:t xml:space="preserve">8 </w:t>
      </w:r>
      <w:proofErr w:type="spellStart"/>
      <w:r w:rsidRPr="00DA4CF1">
        <w:rPr>
          <w:bCs/>
          <w:sz w:val="28"/>
          <w:szCs w:val="28"/>
          <w:lang w:val="ru-MD"/>
        </w:rPr>
        <w:t>Жер</w:t>
      </w:r>
      <w:proofErr w:type="spellEnd"/>
      <w:r w:rsidRPr="00DA4CF1">
        <w:rPr>
          <w:bCs/>
          <w:sz w:val="28"/>
          <w:szCs w:val="28"/>
          <w:lang w:val="ru-MD"/>
        </w:rPr>
        <w:t xml:space="preserve"> </w:t>
      </w:r>
      <w:proofErr w:type="spellStart"/>
      <w:r w:rsidRPr="00DA4CF1">
        <w:rPr>
          <w:bCs/>
          <w:sz w:val="28"/>
          <w:szCs w:val="28"/>
          <w:lang w:val="ru-MD"/>
        </w:rPr>
        <w:t>бетіндегі</w:t>
      </w:r>
      <w:proofErr w:type="spellEnd"/>
      <w:r w:rsidRPr="00DA4CF1">
        <w:rPr>
          <w:bCs/>
          <w:sz w:val="28"/>
          <w:szCs w:val="28"/>
          <w:lang w:val="ru-MD"/>
        </w:rPr>
        <w:t xml:space="preserve"> </w:t>
      </w:r>
      <w:r w:rsidRPr="00DA4CF1">
        <w:rPr>
          <w:bCs/>
          <w:sz w:val="28"/>
          <w:szCs w:val="28"/>
        </w:rPr>
        <w:t>А</w:t>
      </w:r>
      <w:r w:rsidRPr="00DA4CF1">
        <w:rPr>
          <w:bCs/>
          <w:sz w:val="28"/>
          <w:szCs w:val="28"/>
          <w:lang w:val="ru-MD"/>
        </w:rPr>
        <w:t xml:space="preserve"> мен В </w:t>
      </w:r>
      <w:proofErr w:type="spellStart"/>
      <w:r w:rsidRPr="00DA4CF1">
        <w:rPr>
          <w:bCs/>
          <w:sz w:val="28"/>
          <w:szCs w:val="28"/>
          <w:lang w:val="ru-MD"/>
        </w:rPr>
        <w:t>нүктелердің</w:t>
      </w:r>
      <w:proofErr w:type="spellEnd"/>
      <w:r w:rsidRPr="00DA4CF1">
        <w:rPr>
          <w:bCs/>
          <w:sz w:val="28"/>
          <w:szCs w:val="28"/>
          <w:lang w:val="ru-MD"/>
        </w:rPr>
        <w:t xml:space="preserve"> </w:t>
      </w:r>
      <w:proofErr w:type="spellStart"/>
      <w:r w:rsidRPr="00DA4CF1">
        <w:rPr>
          <w:bCs/>
          <w:sz w:val="28"/>
          <w:szCs w:val="28"/>
          <w:lang w:val="ru-MD"/>
        </w:rPr>
        <w:t>координаталары</w:t>
      </w:r>
      <w:proofErr w:type="spellEnd"/>
      <w:r w:rsidRPr="00DA4CF1">
        <w:rPr>
          <w:bCs/>
          <w:sz w:val="28"/>
          <w:szCs w:val="28"/>
          <w:lang w:val="ru-MD"/>
        </w:rPr>
        <w:t xml:space="preserve"> </w:t>
      </w:r>
      <w:proofErr w:type="spellStart"/>
      <w:r w:rsidRPr="00DA4CF1">
        <w:rPr>
          <w:bCs/>
          <w:sz w:val="28"/>
          <w:szCs w:val="28"/>
          <w:lang w:val="ru-MD"/>
        </w:rPr>
        <w:t>берілген</w:t>
      </w:r>
      <w:proofErr w:type="spellEnd"/>
      <w:r w:rsidRPr="00DA4CF1">
        <w:rPr>
          <w:bCs/>
          <w:sz w:val="28"/>
          <w:szCs w:val="28"/>
          <w:lang w:val="ru-MD"/>
        </w:rPr>
        <w:t xml:space="preserve">. АВ </w:t>
      </w:r>
      <w:proofErr w:type="spellStart"/>
      <w:r w:rsidRPr="00DA4CF1">
        <w:rPr>
          <w:bCs/>
          <w:sz w:val="28"/>
          <w:szCs w:val="28"/>
          <w:lang w:val="ru-MD"/>
        </w:rPr>
        <w:t>сызығының</w:t>
      </w:r>
      <w:proofErr w:type="spellEnd"/>
      <w:r w:rsidRPr="00DA4CF1">
        <w:rPr>
          <w:bCs/>
          <w:sz w:val="28"/>
          <w:szCs w:val="28"/>
          <w:lang w:val="ru-MD"/>
        </w:rPr>
        <w:t xml:space="preserve"> </w:t>
      </w:r>
      <w:proofErr w:type="spellStart"/>
      <w:r w:rsidRPr="00DA4CF1">
        <w:rPr>
          <w:bCs/>
          <w:sz w:val="28"/>
          <w:szCs w:val="28"/>
          <w:lang w:val="ru-MD"/>
        </w:rPr>
        <w:t>дирекциондық</w:t>
      </w:r>
      <w:proofErr w:type="spellEnd"/>
      <w:r w:rsidRPr="00DA4CF1">
        <w:rPr>
          <w:bCs/>
          <w:sz w:val="28"/>
          <w:szCs w:val="28"/>
          <w:lang w:val="ru-MD"/>
        </w:rPr>
        <w:t xml:space="preserve"> </w:t>
      </w:r>
      <w:proofErr w:type="spellStart"/>
      <w:r w:rsidRPr="00DA4CF1">
        <w:rPr>
          <w:bCs/>
          <w:sz w:val="28"/>
          <w:szCs w:val="28"/>
          <w:lang w:val="ru-MD"/>
        </w:rPr>
        <w:t>бұрышын</w:t>
      </w:r>
      <w:proofErr w:type="spellEnd"/>
      <w:r w:rsidRPr="00DA4CF1">
        <w:rPr>
          <w:bCs/>
          <w:sz w:val="28"/>
          <w:szCs w:val="28"/>
          <w:lang w:val="ru-MD"/>
        </w:rPr>
        <w:t xml:space="preserve"> </w:t>
      </w:r>
      <w:proofErr w:type="spellStart"/>
      <w:r w:rsidRPr="00DA4CF1">
        <w:rPr>
          <w:bCs/>
          <w:sz w:val="28"/>
          <w:szCs w:val="28"/>
          <w:lang w:val="ru-MD"/>
        </w:rPr>
        <w:t>анықтау</w:t>
      </w:r>
      <w:proofErr w:type="spellEnd"/>
      <w:r w:rsidRPr="00DA4CF1">
        <w:rPr>
          <w:bCs/>
          <w:sz w:val="28"/>
          <w:szCs w:val="28"/>
          <w:lang w:val="ru-MD"/>
        </w:rPr>
        <w:t xml:space="preserve"> </w:t>
      </w:r>
      <w:proofErr w:type="spellStart"/>
      <w:r w:rsidRPr="00DA4CF1">
        <w:rPr>
          <w:bCs/>
          <w:sz w:val="28"/>
          <w:szCs w:val="28"/>
          <w:lang w:val="ru-MD"/>
        </w:rPr>
        <w:t>керек</w:t>
      </w:r>
      <w:proofErr w:type="spellEnd"/>
      <w:r w:rsidRPr="00DA4CF1">
        <w:rPr>
          <w:bCs/>
          <w:sz w:val="28"/>
          <w:szCs w:val="28"/>
          <w:lang w:val="ru-MD"/>
        </w:rPr>
        <w:t>.</w:t>
      </w:r>
    </w:p>
    <w:p w:rsidR="00DA4CF1" w:rsidRPr="00DA4CF1" w:rsidRDefault="00DA4CF1" w:rsidP="00DA4CF1">
      <w:pPr>
        <w:tabs>
          <w:tab w:val="left" w:pos="180"/>
          <w:tab w:val="left" w:pos="360"/>
        </w:tabs>
        <w:spacing w:line="240" w:lineRule="auto"/>
        <w:rPr>
          <w:bCs/>
          <w:sz w:val="28"/>
          <w:szCs w:val="28"/>
          <w:lang w:val="ru-MD"/>
        </w:rPr>
      </w:pPr>
      <w:proofErr w:type="spellStart"/>
      <w:r w:rsidRPr="00DA4CF1">
        <w:rPr>
          <w:bCs/>
          <w:sz w:val="28"/>
          <w:szCs w:val="28"/>
          <w:lang w:val="ru-MD"/>
        </w:rPr>
        <w:t>Бастапқы</w:t>
      </w:r>
      <w:proofErr w:type="spellEnd"/>
      <w:r w:rsidRPr="00DA4CF1">
        <w:rPr>
          <w:bCs/>
          <w:sz w:val="28"/>
          <w:szCs w:val="28"/>
          <w:lang w:val="ru-MD"/>
        </w:rPr>
        <w:t xml:space="preserve"> </w:t>
      </w:r>
      <w:proofErr w:type="spellStart"/>
      <w:r w:rsidRPr="00DA4CF1">
        <w:rPr>
          <w:bCs/>
          <w:sz w:val="28"/>
          <w:szCs w:val="28"/>
          <w:lang w:val="ru-MD"/>
        </w:rPr>
        <w:t>берілгендер</w:t>
      </w:r>
      <w:proofErr w:type="spellEnd"/>
      <w:r w:rsidRPr="00DA4CF1">
        <w:rPr>
          <w:bCs/>
          <w:sz w:val="28"/>
          <w:szCs w:val="28"/>
          <w:lang w:val="ru-MD"/>
        </w:rPr>
        <w:t xml:space="preserve">: </w:t>
      </w:r>
    </w:p>
    <w:p w:rsidR="00DA4CF1" w:rsidRPr="00DA4CF1" w:rsidRDefault="00DA4CF1" w:rsidP="00DA4CF1">
      <w:pPr>
        <w:tabs>
          <w:tab w:val="left" w:pos="180"/>
          <w:tab w:val="left" w:pos="360"/>
        </w:tabs>
        <w:spacing w:line="240" w:lineRule="auto"/>
        <w:rPr>
          <w:bCs/>
          <w:sz w:val="28"/>
          <w:szCs w:val="28"/>
          <w:lang w:val="kk-KZ"/>
        </w:rPr>
      </w:pPr>
      <w:r w:rsidRPr="00DA4CF1">
        <w:rPr>
          <w:bCs/>
          <w:sz w:val="28"/>
          <w:szCs w:val="28"/>
          <w:lang w:val="ru-MD"/>
        </w:rPr>
        <w:t>Х</w:t>
      </w:r>
      <w:r w:rsidRPr="00DA4CF1">
        <w:rPr>
          <w:bCs/>
          <w:sz w:val="28"/>
          <w:szCs w:val="28"/>
          <w:vertAlign w:val="subscript"/>
          <w:lang w:val="ru-MD"/>
        </w:rPr>
        <w:t>А</w:t>
      </w:r>
      <w:r w:rsidRPr="00DA4CF1">
        <w:rPr>
          <w:bCs/>
          <w:sz w:val="28"/>
          <w:szCs w:val="28"/>
        </w:rPr>
        <w:t>=655800,</w:t>
      </w:r>
      <w:r w:rsidRPr="00DA4CF1">
        <w:rPr>
          <w:bCs/>
          <w:sz w:val="28"/>
          <w:szCs w:val="28"/>
          <w:lang w:val="ru-MD"/>
        </w:rPr>
        <w:t xml:space="preserve">0 </w:t>
      </w:r>
      <w:r w:rsidRPr="00DA4CF1">
        <w:rPr>
          <w:bCs/>
          <w:sz w:val="28"/>
          <w:szCs w:val="28"/>
        </w:rPr>
        <w:t xml:space="preserve">м, </w:t>
      </w:r>
    </w:p>
    <w:p w:rsidR="00DA4CF1" w:rsidRPr="00DA4CF1" w:rsidRDefault="00DA4CF1" w:rsidP="00DA4CF1">
      <w:pPr>
        <w:tabs>
          <w:tab w:val="left" w:pos="180"/>
          <w:tab w:val="left" w:pos="360"/>
        </w:tabs>
        <w:spacing w:line="240" w:lineRule="auto"/>
        <w:rPr>
          <w:bCs/>
          <w:sz w:val="28"/>
          <w:szCs w:val="28"/>
          <w:lang w:val="kk-KZ"/>
        </w:rPr>
      </w:pPr>
      <w:r w:rsidRPr="00DA4CF1">
        <w:rPr>
          <w:bCs/>
          <w:sz w:val="28"/>
          <w:szCs w:val="28"/>
          <w:lang w:val="kk-KZ"/>
        </w:rPr>
        <w:t>У</w:t>
      </w:r>
      <w:r w:rsidRPr="00DA4CF1">
        <w:rPr>
          <w:bCs/>
          <w:sz w:val="28"/>
          <w:szCs w:val="28"/>
          <w:vertAlign w:val="subscript"/>
          <w:lang w:val="kk-KZ"/>
        </w:rPr>
        <w:t>А</w:t>
      </w:r>
      <w:r w:rsidRPr="00DA4CF1">
        <w:rPr>
          <w:bCs/>
          <w:sz w:val="28"/>
          <w:szCs w:val="28"/>
          <w:lang w:val="kk-KZ"/>
        </w:rPr>
        <w:t xml:space="preserve">=564395,0 м, </w:t>
      </w:r>
    </w:p>
    <w:p w:rsidR="00DA4CF1" w:rsidRPr="00DA4CF1" w:rsidRDefault="00DA4CF1" w:rsidP="00DA4CF1">
      <w:pPr>
        <w:tabs>
          <w:tab w:val="left" w:pos="180"/>
          <w:tab w:val="left" w:pos="360"/>
        </w:tabs>
        <w:spacing w:line="240" w:lineRule="auto"/>
        <w:rPr>
          <w:bCs/>
          <w:sz w:val="28"/>
          <w:szCs w:val="28"/>
          <w:lang w:val="kk-KZ"/>
        </w:rPr>
      </w:pPr>
      <w:r w:rsidRPr="00DA4CF1">
        <w:rPr>
          <w:bCs/>
          <w:sz w:val="28"/>
          <w:szCs w:val="28"/>
          <w:lang w:val="kk-KZ"/>
        </w:rPr>
        <w:t>Х</w:t>
      </w:r>
      <w:r w:rsidRPr="00DA4CF1">
        <w:rPr>
          <w:bCs/>
          <w:sz w:val="28"/>
          <w:szCs w:val="28"/>
          <w:vertAlign w:val="subscript"/>
          <w:lang w:val="kk-KZ"/>
        </w:rPr>
        <w:t>В</w:t>
      </w:r>
      <w:r w:rsidRPr="00DA4CF1">
        <w:rPr>
          <w:bCs/>
          <w:sz w:val="28"/>
          <w:szCs w:val="28"/>
          <w:lang w:val="kk-KZ"/>
        </w:rPr>
        <w:t xml:space="preserve">= 654557,0 м, </w:t>
      </w:r>
    </w:p>
    <w:p w:rsidR="00DA4CF1" w:rsidRPr="00DA4CF1" w:rsidRDefault="00DA4CF1" w:rsidP="00DA4CF1">
      <w:pPr>
        <w:tabs>
          <w:tab w:val="left" w:pos="180"/>
          <w:tab w:val="left" w:pos="360"/>
        </w:tabs>
        <w:spacing w:line="240" w:lineRule="auto"/>
        <w:rPr>
          <w:bCs/>
          <w:sz w:val="28"/>
          <w:szCs w:val="28"/>
          <w:lang w:val="kk-KZ"/>
        </w:rPr>
      </w:pPr>
      <w:r w:rsidRPr="00DA4CF1">
        <w:rPr>
          <w:bCs/>
          <w:sz w:val="28"/>
          <w:szCs w:val="28"/>
          <w:lang w:val="kk-KZ"/>
        </w:rPr>
        <w:t>У</w:t>
      </w:r>
      <w:r w:rsidRPr="00DA4CF1">
        <w:rPr>
          <w:bCs/>
          <w:sz w:val="28"/>
          <w:szCs w:val="28"/>
          <w:vertAlign w:val="subscript"/>
          <w:lang w:val="kk-KZ"/>
        </w:rPr>
        <w:t>В</w:t>
      </w:r>
      <w:r w:rsidRPr="00DA4CF1">
        <w:rPr>
          <w:bCs/>
          <w:sz w:val="28"/>
          <w:szCs w:val="28"/>
          <w:lang w:val="kk-KZ"/>
        </w:rPr>
        <w:t>=565000,0 м</w:t>
      </w: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9 </w:t>
      </w:r>
      <w:r w:rsidRPr="00DA4CF1">
        <w:rPr>
          <w:sz w:val="28"/>
          <w:szCs w:val="28"/>
          <w:lang w:val="kk-KZ"/>
        </w:rPr>
        <w:t>Жер учаскесінің нүктесін бұрыштық қиылыстыру әдіспен жер бетіне шығару үшін бастапқы бөлу элементтерін анықтаңыз.</w:t>
      </w: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 xml:space="preserve">Бастапқы пункттер: </w:t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  <w:r w:rsidRPr="00DA4CF1">
        <w:rPr>
          <w:sz w:val="28"/>
          <w:szCs w:val="28"/>
        </w:rPr>
        <w:t>Х</w:t>
      </w:r>
      <w:r w:rsidRPr="00DA4CF1">
        <w:rPr>
          <w:sz w:val="28"/>
          <w:szCs w:val="28"/>
          <w:vertAlign w:val="subscript"/>
          <w:lang w:val="kk-KZ"/>
        </w:rPr>
        <w:t>А</w:t>
      </w:r>
      <w:r w:rsidRPr="00DA4CF1">
        <w:rPr>
          <w:sz w:val="28"/>
          <w:szCs w:val="28"/>
          <w:lang w:val="kk-KZ"/>
        </w:rPr>
        <w:t xml:space="preserve"> </w:t>
      </w:r>
      <w:r w:rsidRPr="00DA4CF1">
        <w:rPr>
          <w:sz w:val="28"/>
          <w:szCs w:val="28"/>
        </w:rPr>
        <w:t xml:space="preserve">= 788,577 м У= </w:t>
      </w:r>
      <w:smartTag w:uri="urn:schemas-microsoft-com:office:smarttags" w:element="metricconverter">
        <w:smartTagPr>
          <w:attr w:name="ProductID" w:val="479,440 м"/>
        </w:smartTagPr>
        <w:r w:rsidRPr="00DA4CF1">
          <w:rPr>
            <w:sz w:val="28"/>
            <w:szCs w:val="28"/>
          </w:rPr>
          <w:t>479,440 м</w:t>
        </w:r>
      </w:smartTag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  <w:r w:rsidRPr="00DA4CF1">
        <w:rPr>
          <w:sz w:val="28"/>
          <w:szCs w:val="28"/>
        </w:rPr>
        <w:t>Х</w:t>
      </w:r>
      <w:r w:rsidRPr="00DA4CF1">
        <w:rPr>
          <w:sz w:val="28"/>
          <w:szCs w:val="28"/>
          <w:vertAlign w:val="subscript"/>
          <w:lang w:val="kk-KZ"/>
        </w:rPr>
        <w:t>В</w:t>
      </w:r>
      <w:r w:rsidRPr="00DA4CF1">
        <w:rPr>
          <w:sz w:val="28"/>
          <w:szCs w:val="28"/>
          <w:lang w:val="kk-KZ"/>
        </w:rPr>
        <w:t xml:space="preserve"> </w:t>
      </w:r>
      <w:r w:rsidRPr="00DA4CF1">
        <w:rPr>
          <w:sz w:val="28"/>
          <w:szCs w:val="28"/>
        </w:rPr>
        <w:t>= 7</w:t>
      </w:r>
      <w:r w:rsidRPr="00DA4CF1">
        <w:rPr>
          <w:sz w:val="28"/>
          <w:szCs w:val="28"/>
          <w:lang w:val="kk-KZ"/>
        </w:rPr>
        <w:t>2</w:t>
      </w:r>
      <w:r w:rsidRPr="00DA4CF1">
        <w:rPr>
          <w:sz w:val="28"/>
          <w:szCs w:val="28"/>
        </w:rPr>
        <w:t>8,054 м У= 4</w:t>
      </w:r>
      <w:r w:rsidRPr="00DA4CF1">
        <w:rPr>
          <w:sz w:val="28"/>
          <w:szCs w:val="28"/>
          <w:lang w:val="kk-KZ"/>
        </w:rPr>
        <w:t>3</w:t>
      </w:r>
      <w:r w:rsidRPr="00DA4CF1">
        <w:rPr>
          <w:sz w:val="28"/>
          <w:szCs w:val="28"/>
        </w:rPr>
        <w:t>6,342 м</w:t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  <w:r w:rsidRPr="00DA4CF1">
        <w:rPr>
          <w:sz w:val="28"/>
          <w:szCs w:val="28"/>
        </w:rPr>
        <w:t>Х</w:t>
      </w:r>
      <w:r w:rsidRPr="00DA4CF1">
        <w:rPr>
          <w:sz w:val="28"/>
          <w:szCs w:val="28"/>
          <w:vertAlign w:val="subscript"/>
          <w:lang w:val="kk-KZ"/>
        </w:rPr>
        <w:t>С</w:t>
      </w:r>
      <w:r w:rsidRPr="00DA4CF1">
        <w:rPr>
          <w:sz w:val="28"/>
          <w:szCs w:val="28"/>
          <w:lang w:val="kk-KZ"/>
        </w:rPr>
        <w:t xml:space="preserve"> </w:t>
      </w:r>
      <w:r w:rsidRPr="00DA4CF1">
        <w:rPr>
          <w:sz w:val="28"/>
          <w:szCs w:val="28"/>
        </w:rPr>
        <w:t xml:space="preserve">= 826,492 м У= </w:t>
      </w:r>
      <w:smartTag w:uri="urn:schemas-microsoft-com:office:smarttags" w:element="metricconverter">
        <w:smartTagPr>
          <w:attr w:name="ProductID" w:val="492,236 м"/>
        </w:smartTagPr>
        <w:r w:rsidRPr="00DA4CF1">
          <w:rPr>
            <w:sz w:val="28"/>
            <w:szCs w:val="28"/>
          </w:rPr>
          <w:t>492,236 м</w:t>
        </w:r>
      </w:smartTag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  <w:r w:rsidRPr="00DA4CF1">
        <w:rPr>
          <w:sz w:val="28"/>
          <w:szCs w:val="28"/>
        </w:rPr>
        <w:t>Х</w:t>
      </w:r>
      <w:r w:rsidRPr="00DA4CF1">
        <w:rPr>
          <w:sz w:val="28"/>
          <w:szCs w:val="28"/>
          <w:vertAlign w:val="subscript"/>
          <w:lang w:val="kk-KZ"/>
        </w:rPr>
        <w:t>Д</w:t>
      </w:r>
      <w:r w:rsidRPr="00DA4CF1">
        <w:rPr>
          <w:sz w:val="28"/>
          <w:szCs w:val="28"/>
          <w:lang w:val="kk-KZ"/>
        </w:rPr>
        <w:t xml:space="preserve"> </w:t>
      </w:r>
      <w:r w:rsidRPr="00DA4CF1">
        <w:rPr>
          <w:sz w:val="28"/>
          <w:szCs w:val="28"/>
        </w:rPr>
        <w:t xml:space="preserve">= </w:t>
      </w:r>
      <w:r w:rsidRPr="00DA4CF1">
        <w:rPr>
          <w:sz w:val="28"/>
          <w:szCs w:val="28"/>
          <w:lang w:val="kk-KZ"/>
        </w:rPr>
        <w:t>800</w:t>
      </w:r>
      <w:r w:rsidRPr="00DA4CF1">
        <w:rPr>
          <w:sz w:val="28"/>
          <w:szCs w:val="28"/>
        </w:rPr>
        <w:t xml:space="preserve">,092 м У= </w:t>
      </w:r>
      <w:smartTag w:uri="urn:schemas-microsoft-com:office:smarttags" w:element="metricconverter">
        <w:smartTagPr>
          <w:attr w:name="ProductID" w:val="591,652 м"/>
        </w:smartTagPr>
        <w:r w:rsidRPr="00DA4CF1">
          <w:rPr>
            <w:sz w:val="28"/>
            <w:szCs w:val="28"/>
          </w:rPr>
          <w:t>591,652 м</w:t>
        </w:r>
      </w:smartTag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>Жер учаскесінің бұрылу нүктелерінің координаталары:</w:t>
      </w: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  <w:r w:rsidRPr="00DA4CF1">
        <w:rPr>
          <w:sz w:val="28"/>
          <w:szCs w:val="28"/>
          <w:lang w:val="kk-KZ"/>
        </w:rPr>
        <w:t>Х</w:t>
      </w:r>
      <w:r w:rsidRPr="00DA4CF1">
        <w:rPr>
          <w:sz w:val="28"/>
          <w:szCs w:val="28"/>
          <w:vertAlign w:val="subscript"/>
          <w:lang w:val="kk-KZ"/>
        </w:rPr>
        <w:t>2</w:t>
      </w:r>
      <w:r w:rsidRPr="00DA4CF1">
        <w:rPr>
          <w:sz w:val="28"/>
          <w:szCs w:val="28"/>
          <w:lang w:val="kk-KZ"/>
        </w:rPr>
        <w:t xml:space="preserve"> = 777,326 м У= </w:t>
      </w:r>
      <w:smartTag w:uri="urn:schemas-microsoft-com:office:smarttags" w:element="metricconverter">
        <w:smartTagPr>
          <w:attr w:name="ProductID" w:val="503,933 м"/>
        </w:smartTagPr>
        <w:r w:rsidRPr="00DA4CF1">
          <w:rPr>
            <w:sz w:val="28"/>
            <w:szCs w:val="28"/>
            <w:lang w:val="kk-KZ"/>
          </w:rPr>
          <w:t>503,933 м</w:t>
        </w:r>
      </w:smartTag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10 </w:t>
      </w:r>
      <w:r w:rsidRPr="00DA4CF1">
        <w:rPr>
          <w:bCs/>
          <w:sz w:val="28"/>
          <w:szCs w:val="28"/>
          <w:lang w:val="kk-KZ"/>
        </w:rPr>
        <w:t>Нүктенің жер бетінде байланыстыруы бұрыштық қиылыстыру тәсілмен орындалуы керек. Бөлу элементтерді анықтаңыз. Полигонометриялық жүрістің 1 және 2 пункттің координаталары ж</w:t>
      </w:r>
      <w:r w:rsidRPr="00DA4CF1">
        <w:rPr>
          <w:sz w:val="28"/>
          <w:szCs w:val="28"/>
          <w:lang w:val="kk-KZ"/>
        </w:rPr>
        <w:t>әне көшерілетін нүктенің</w:t>
      </w:r>
      <w:r w:rsidRPr="00DA4CF1">
        <w:rPr>
          <w:bCs/>
          <w:sz w:val="28"/>
          <w:szCs w:val="28"/>
          <w:lang w:val="kk-KZ"/>
        </w:rPr>
        <w:t xml:space="preserve"> координаталары берілген:</w:t>
      </w:r>
      <w:r w:rsidRPr="00DA4CF1">
        <w:rPr>
          <w:sz w:val="28"/>
          <w:szCs w:val="28"/>
          <w:lang w:val="kk-KZ"/>
        </w:rPr>
        <w:t xml:space="preserve"> Х</w:t>
      </w:r>
      <w:r w:rsidRPr="00DA4CF1">
        <w:rPr>
          <w:sz w:val="28"/>
          <w:szCs w:val="28"/>
          <w:vertAlign w:val="subscript"/>
          <w:lang w:val="kk-KZ"/>
        </w:rPr>
        <w:t>1</w:t>
      </w:r>
      <w:r w:rsidRPr="00DA4CF1">
        <w:rPr>
          <w:sz w:val="28"/>
          <w:szCs w:val="28"/>
          <w:lang w:val="kk-KZ"/>
        </w:rPr>
        <w:t>=40700 м, У</w:t>
      </w:r>
      <w:r w:rsidRPr="00DA4CF1">
        <w:rPr>
          <w:sz w:val="28"/>
          <w:szCs w:val="28"/>
          <w:vertAlign w:val="subscript"/>
          <w:lang w:val="kk-KZ"/>
        </w:rPr>
        <w:t>1</w:t>
      </w:r>
      <w:r w:rsidRPr="00DA4CF1">
        <w:rPr>
          <w:sz w:val="28"/>
          <w:szCs w:val="28"/>
          <w:lang w:val="kk-KZ"/>
        </w:rPr>
        <w:t>=10550 м;</w:t>
      </w:r>
    </w:p>
    <w:p w:rsidR="00DA4CF1" w:rsidRPr="00DA4CF1" w:rsidRDefault="00DA4CF1" w:rsidP="00DA4CF1">
      <w:pPr>
        <w:spacing w:line="240" w:lineRule="auto"/>
        <w:rPr>
          <w:sz w:val="28"/>
          <w:szCs w:val="28"/>
          <w:lang w:val="kk-KZ"/>
        </w:rPr>
      </w:pPr>
      <w:r w:rsidRPr="00DA4CF1">
        <w:rPr>
          <w:sz w:val="28"/>
          <w:szCs w:val="28"/>
        </w:rPr>
        <w:t>Х</w:t>
      </w:r>
      <w:r w:rsidRPr="00DA4CF1">
        <w:rPr>
          <w:sz w:val="28"/>
          <w:szCs w:val="28"/>
          <w:vertAlign w:val="subscript"/>
        </w:rPr>
        <w:t>2</w:t>
      </w:r>
      <w:r w:rsidRPr="00DA4CF1">
        <w:rPr>
          <w:sz w:val="28"/>
          <w:szCs w:val="28"/>
        </w:rPr>
        <w:t>=</w:t>
      </w:r>
      <w:r w:rsidRPr="00DA4CF1">
        <w:rPr>
          <w:sz w:val="28"/>
          <w:szCs w:val="28"/>
          <w:lang w:val="kk-KZ"/>
        </w:rPr>
        <w:t>4</w:t>
      </w:r>
      <w:r w:rsidRPr="00DA4CF1">
        <w:rPr>
          <w:sz w:val="28"/>
          <w:szCs w:val="28"/>
        </w:rPr>
        <w:t>0600 м, У</w:t>
      </w:r>
      <w:r w:rsidRPr="00DA4CF1">
        <w:rPr>
          <w:sz w:val="28"/>
          <w:szCs w:val="28"/>
          <w:vertAlign w:val="subscript"/>
        </w:rPr>
        <w:t>2</w:t>
      </w:r>
      <w:r w:rsidRPr="00DA4CF1">
        <w:rPr>
          <w:sz w:val="28"/>
          <w:szCs w:val="28"/>
        </w:rPr>
        <w:t>=</w:t>
      </w:r>
      <w:r w:rsidRPr="00DA4CF1">
        <w:rPr>
          <w:sz w:val="28"/>
          <w:szCs w:val="28"/>
          <w:lang w:val="kk-KZ"/>
        </w:rPr>
        <w:t>10</w:t>
      </w:r>
      <w:r w:rsidRPr="00DA4CF1">
        <w:rPr>
          <w:sz w:val="28"/>
          <w:szCs w:val="28"/>
        </w:rPr>
        <w:t>605 м</w:t>
      </w:r>
      <w:r w:rsidRPr="00DA4CF1">
        <w:rPr>
          <w:sz w:val="28"/>
          <w:szCs w:val="28"/>
          <w:lang w:val="kk-KZ"/>
        </w:rPr>
        <w:t>;</w:t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  <w:r w:rsidRPr="00DA4CF1">
        <w:rPr>
          <w:sz w:val="28"/>
          <w:szCs w:val="28"/>
        </w:rPr>
        <w:t>Х</w:t>
      </w:r>
      <w:r w:rsidRPr="00DA4CF1">
        <w:rPr>
          <w:sz w:val="28"/>
          <w:szCs w:val="28"/>
          <w:vertAlign w:val="subscript"/>
          <w:lang w:val="kk-KZ"/>
        </w:rPr>
        <w:t>ұнғ</w:t>
      </w:r>
      <w:r w:rsidRPr="00DA4CF1">
        <w:rPr>
          <w:sz w:val="28"/>
          <w:szCs w:val="28"/>
        </w:rPr>
        <w:t>=40720 м, У</w:t>
      </w:r>
      <w:r w:rsidRPr="00DA4CF1">
        <w:rPr>
          <w:sz w:val="28"/>
          <w:szCs w:val="28"/>
          <w:vertAlign w:val="subscript"/>
          <w:lang w:val="kk-KZ"/>
        </w:rPr>
        <w:t>ұңғ</w:t>
      </w:r>
      <w:r w:rsidRPr="00DA4CF1">
        <w:rPr>
          <w:sz w:val="28"/>
          <w:szCs w:val="28"/>
        </w:rPr>
        <w:t>=5600 м.</w:t>
      </w:r>
    </w:p>
    <w:p w:rsidR="00DA4CF1" w:rsidRPr="00DA4CF1" w:rsidRDefault="00DA4CF1" w:rsidP="00DA4CF1">
      <w:pPr>
        <w:spacing w:line="240" w:lineRule="auto"/>
        <w:rPr>
          <w:sz w:val="28"/>
          <w:szCs w:val="28"/>
        </w:rPr>
      </w:pPr>
    </w:p>
    <w:p w:rsidR="00DA4CF1" w:rsidRPr="00DA4CF1" w:rsidRDefault="00DA4CF1" w:rsidP="00DA4CF1">
      <w:pPr>
        <w:spacing w:line="240" w:lineRule="auto"/>
        <w:ind w:firstLine="709"/>
        <w:rPr>
          <w:sz w:val="28"/>
          <w:szCs w:val="28"/>
        </w:rPr>
      </w:pPr>
    </w:p>
    <w:sectPr w:rsidR="00DA4CF1" w:rsidRPr="00DA4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5B0A0E"/>
    <w:multiLevelType w:val="hybridMultilevel"/>
    <w:tmpl w:val="206E736A"/>
    <w:lvl w:ilvl="0" w:tplc="BB10D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F1"/>
    <w:rsid w:val="00DA4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8C22672"/>
  <w15:chartTrackingRefBased/>
  <w15:docId w15:val="{8E0D605B-AE02-4080-88DE-A34430BCA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A4CF1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A4CF1"/>
    <w:pPr>
      <w:widowControl/>
      <w:spacing w:after="120" w:line="240" w:lineRule="auto"/>
      <w:ind w:firstLine="0"/>
      <w:jc w:val="left"/>
    </w:pPr>
    <w:rPr>
      <w:snapToGrid/>
      <w:sz w:val="24"/>
      <w:szCs w:val="24"/>
    </w:rPr>
  </w:style>
  <w:style w:type="character" w:customStyle="1" w:styleId="a4">
    <w:name w:val="Основной текст Знак"/>
    <w:basedOn w:val="a0"/>
    <w:link w:val="a3"/>
    <w:rsid w:val="00DA4CF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2020-10-20T08:47:00Z</dcterms:created>
  <dcterms:modified xsi:type="dcterms:W3CDTF">2020-10-20T08:57:00Z</dcterms:modified>
</cp:coreProperties>
</file>